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2E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POZIV NA DOSTAVU PONUDA</w:t>
      </w:r>
      <w:r w:rsidR="00CC7F2E">
        <w:rPr>
          <w:rFonts w:ascii="Times New Roman" w:hAnsi="Times New Roman" w:cs="Times New Roman"/>
          <w:b/>
          <w:sz w:val="24"/>
          <w:szCs w:val="24"/>
        </w:rPr>
        <w:t xml:space="preserve"> ZA PRUŽANJE </w:t>
      </w:r>
      <w:r w:rsidR="00EC29BF">
        <w:rPr>
          <w:rFonts w:ascii="Times New Roman" w:hAnsi="Times New Roman" w:cs="Times New Roman"/>
          <w:b/>
          <w:sz w:val="24"/>
          <w:szCs w:val="24"/>
        </w:rPr>
        <w:t>USLUG</w:t>
      </w:r>
      <w:r w:rsidR="00CC7F2E">
        <w:rPr>
          <w:rFonts w:ascii="Times New Roman" w:hAnsi="Times New Roman" w:cs="Times New Roman"/>
          <w:b/>
          <w:sz w:val="24"/>
          <w:szCs w:val="24"/>
        </w:rPr>
        <w:t>E</w:t>
      </w:r>
    </w:p>
    <w:p w:rsidR="00EC29BF" w:rsidRPr="003E127B" w:rsidRDefault="00EC29B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SISTEMATSKIH PREGLEDA ZAPOSLENIKA FAKULTETA</w:t>
      </w:r>
    </w:p>
    <w:p w:rsidR="0022544B" w:rsidRPr="003E127B" w:rsidRDefault="0022544B" w:rsidP="00A37F3E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C29BF" w:rsidRDefault="00EC29BF" w:rsidP="00A37F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naručitelju</w:t>
      </w:r>
    </w:p>
    <w:p w:rsidR="00BD1EB8" w:rsidRPr="00EC29BF" w:rsidRDefault="00EC29BF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Naručitelj</w:t>
      </w:r>
      <w:r w:rsidRPr="00EC29BF">
        <w:rPr>
          <w:rFonts w:ascii="Times New Roman" w:hAnsi="Times New Roman" w:cs="Times New Roman"/>
          <w:sz w:val="24"/>
          <w:szCs w:val="24"/>
        </w:rPr>
        <w:t>:</w:t>
      </w:r>
      <w:r w:rsidR="00B41DAD" w:rsidRPr="00EC29BF">
        <w:rPr>
          <w:rFonts w:ascii="Times New Roman" w:hAnsi="Times New Roman" w:cs="Times New Roman"/>
          <w:sz w:val="24"/>
          <w:szCs w:val="24"/>
        </w:rPr>
        <w:t xml:space="preserve"> Sveučilište u Zagrebu</w:t>
      </w:r>
      <w:r w:rsidR="00BB5CD8" w:rsidRPr="00EC29BF">
        <w:rPr>
          <w:rFonts w:ascii="Times New Roman" w:hAnsi="Times New Roman" w:cs="Times New Roman"/>
          <w:sz w:val="24"/>
          <w:szCs w:val="24"/>
        </w:rPr>
        <w:t>,</w:t>
      </w:r>
      <w:r w:rsidR="00B41DAD" w:rsidRPr="00EC29BF">
        <w:rPr>
          <w:rFonts w:ascii="Times New Roman" w:hAnsi="Times New Roman" w:cs="Times New Roman"/>
          <w:sz w:val="24"/>
          <w:szCs w:val="24"/>
        </w:rPr>
        <w:t xml:space="preserve"> Fakultet hrvatskih studija</w:t>
      </w:r>
    </w:p>
    <w:p w:rsidR="00BD1EB8" w:rsidRPr="003E127B" w:rsidRDefault="00BD1EB8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Adresa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5D1F00">
        <w:rPr>
          <w:rFonts w:ascii="Times New Roman" w:hAnsi="Times New Roman" w:cs="Times New Roman"/>
          <w:sz w:val="24"/>
          <w:szCs w:val="24"/>
        </w:rPr>
        <w:t>Znanstveno-</w:t>
      </w:r>
      <w:r w:rsidRPr="003E127B">
        <w:rPr>
          <w:rFonts w:ascii="Times New Roman" w:hAnsi="Times New Roman" w:cs="Times New Roman"/>
          <w:sz w:val="24"/>
          <w:szCs w:val="24"/>
        </w:rPr>
        <w:t>učilišni kampus Borongaj, Borongajska cesta 83d, 10000 Zagreb, Republika Hrvatska</w:t>
      </w:r>
    </w:p>
    <w:p w:rsidR="00BD1EB8" w:rsidRDefault="00BD1EB8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OIB</w:t>
      </w:r>
      <w:r w:rsidRPr="003E127B">
        <w:rPr>
          <w:rFonts w:ascii="Times New Roman" w:hAnsi="Times New Roman" w:cs="Times New Roman"/>
          <w:sz w:val="24"/>
          <w:szCs w:val="24"/>
        </w:rPr>
        <w:t>: 99454315441</w:t>
      </w:r>
    </w:p>
    <w:p w:rsidR="00EC29BF" w:rsidRPr="00EC29BF" w:rsidRDefault="00EC29BF" w:rsidP="00A37F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BF">
        <w:rPr>
          <w:rFonts w:ascii="Times New Roman" w:hAnsi="Times New Roman" w:cs="Times New Roman"/>
          <w:b/>
          <w:sz w:val="24"/>
          <w:szCs w:val="24"/>
        </w:rPr>
        <w:t>Podatci o uslugi</w:t>
      </w:r>
    </w:p>
    <w:p w:rsidR="00EC29BF" w:rsidRPr="003E127B" w:rsidRDefault="00EC29BF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Brojčana</w:t>
      </w:r>
      <w:r w:rsidRPr="00EC29BF">
        <w:rPr>
          <w:rFonts w:ascii="Times New Roman" w:hAnsi="Times New Roman" w:cs="Times New Roman"/>
          <w:sz w:val="24"/>
          <w:szCs w:val="24"/>
        </w:rPr>
        <w:t xml:space="preserve"> oznaka CPV: 85120000-6</w:t>
      </w:r>
      <w:r w:rsidR="0091575E">
        <w:rPr>
          <w:rFonts w:ascii="Times New Roman" w:hAnsi="Times New Roman" w:cs="Times New Roman"/>
          <w:sz w:val="24"/>
          <w:szCs w:val="24"/>
        </w:rPr>
        <w:t xml:space="preserve"> (Plan nabave za 2021. godinu, st. 14.</w:t>
      </w:r>
      <w:bookmarkStart w:id="0" w:name="_GoBack"/>
      <w:bookmarkEnd w:id="0"/>
      <w:r w:rsidR="0091575E">
        <w:rPr>
          <w:rFonts w:ascii="Times New Roman" w:hAnsi="Times New Roman" w:cs="Times New Roman"/>
          <w:sz w:val="24"/>
          <w:szCs w:val="24"/>
        </w:rPr>
        <w:t>)</w:t>
      </w:r>
    </w:p>
    <w:p w:rsidR="00EC29BF" w:rsidRDefault="00A84523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color w:val="auto"/>
          <w:sz w:val="24"/>
          <w:szCs w:val="24"/>
          <w:u w:val="single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1F00">
        <w:rPr>
          <w:rFonts w:ascii="Times New Roman" w:hAnsi="Times New Roman" w:cs="Times New Roman"/>
          <w:color w:val="auto"/>
          <w:sz w:val="24"/>
          <w:szCs w:val="24"/>
        </w:rPr>
        <w:t>usluge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C29BF">
        <w:rPr>
          <w:rFonts w:ascii="Times New Roman" w:hAnsi="Times New Roman" w:cs="Times New Roman"/>
          <w:color w:val="auto"/>
          <w:sz w:val="24"/>
          <w:szCs w:val="24"/>
        </w:rPr>
        <w:t xml:space="preserve">sistematski pregledi zaposlenika Fakulteta, </w:t>
      </w:r>
      <w:r w:rsidR="00EC29BF">
        <w:rPr>
          <w:rFonts w:ascii="Times New Roman" w:hAnsi="Times New Roman" w:cs="Times New Roman"/>
          <w:sz w:val="24"/>
          <w:szCs w:val="24"/>
        </w:rPr>
        <w:t>sukladno</w:t>
      </w:r>
      <w:r w:rsidR="00BE25B9" w:rsidRPr="003E127B">
        <w:rPr>
          <w:rFonts w:ascii="Times New Roman" w:hAnsi="Times New Roman" w:cs="Times New Roman"/>
          <w:sz w:val="24"/>
          <w:szCs w:val="24"/>
        </w:rPr>
        <w:t xml:space="preserve"> specifikaciji</w:t>
      </w:r>
      <w:r w:rsidR="00EC29BF">
        <w:rPr>
          <w:rFonts w:ascii="Times New Roman" w:hAnsi="Times New Roman" w:cs="Times New Roman"/>
          <w:sz w:val="24"/>
          <w:szCs w:val="24"/>
        </w:rPr>
        <w:t xml:space="preserve"> (usklađeno s čl. 73. TKU i Prilogu Ugovoru)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2F3B9E">
        <w:rPr>
          <w:rFonts w:ascii="Times New Roman" w:hAnsi="Times New Roman" w:cs="Times New Roman"/>
          <w:sz w:val="24"/>
          <w:szCs w:val="24"/>
        </w:rPr>
        <w:t xml:space="preserve">, </w:t>
      </w:r>
      <w:r w:rsidR="00EC29BF">
        <w:rPr>
          <w:rFonts w:ascii="Times New Roman" w:hAnsi="Times New Roman" w:cs="Times New Roman"/>
          <w:sz w:val="24"/>
          <w:szCs w:val="24"/>
        </w:rPr>
        <w:t>prema</w:t>
      </w:r>
      <w:r w:rsidR="002F3B9E">
        <w:rPr>
          <w:rFonts w:ascii="Times New Roman" w:hAnsi="Times New Roman" w:cs="Times New Roman"/>
          <w:sz w:val="24"/>
          <w:szCs w:val="24"/>
        </w:rPr>
        <w:t xml:space="preserve"> ukupno</w:t>
      </w:r>
      <w:r w:rsidR="00EC29BF">
        <w:rPr>
          <w:rFonts w:ascii="Times New Roman" w:hAnsi="Times New Roman" w:cs="Times New Roman"/>
          <w:sz w:val="24"/>
          <w:szCs w:val="24"/>
        </w:rPr>
        <w:t xml:space="preserve"> ostvarenoj realizaciji</w:t>
      </w:r>
    </w:p>
    <w:p w:rsidR="00EA3CA8" w:rsidRPr="003E127B" w:rsidRDefault="005D1F00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F3E">
        <w:rPr>
          <w:rFonts w:ascii="Times New Roman" w:hAnsi="Times New Roman" w:cs="Times New Roman"/>
          <w:sz w:val="24"/>
          <w:szCs w:val="24"/>
          <w:u w:val="single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pružanja usluge</w:t>
      </w:r>
      <w:r w:rsidR="00712F87"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Pr="005D1F00">
        <w:rPr>
          <w:rFonts w:ascii="Times New Roman" w:hAnsi="Times New Roman" w:cs="Times New Roman"/>
          <w:sz w:val="24"/>
          <w:szCs w:val="24"/>
        </w:rPr>
        <w:t>susljedno od 5. srpnja</w:t>
      </w:r>
      <w:r>
        <w:rPr>
          <w:rFonts w:ascii="Times New Roman" w:hAnsi="Times New Roman" w:cs="Times New Roman"/>
          <w:sz w:val="24"/>
          <w:szCs w:val="24"/>
        </w:rPr>
        <w:t xml:space="preserve"> do 30. rujna 2021. na lokaciji </w:t>
      </w:r>
      <w:r w:rsidRPr="005D1F00">
        <w:rPr>
          <w:rFonts w:ascii="Times New Roman" w:hAnsi="Times New Roman" w:cs="Times New Roman"/>
          <w:sz w:val="24"/>
          <w:szCs w:val="24"/>
        </w:rPr>
        <w:t>pružatelja usluge</w:t>
      </w:r>
    </w:p>
    <w:p w:rsidR="008F26A1" w:rsidRPr="003E127B" w:rsidRDefault="00BB5CD8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Kontakt</w:t>
      </w:r>
      <w:r w:rsidRPr="003E127B">
        <w:rPr>
          <w:rFonts w:ascii="Times New Roman" w:hAnsi="Times New Roman" w:cs="Times New Roman"/>
          <w:sz w:val="24"/>
          <w:szCs w:val="24"/>
        </w:rPr>
        <w:t>-</w:t>
      </w:r>
      <w:r w:rsidR="00880A6E" w:rsidRPr="00A37F3E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A3445" w:rsidRPr="00A37F3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12F87" w:rsidRPr="00A37F3E">
        <w:rPr>
          <w:rFonts w:ascii="Times New Roman" w:hAnsi="Times New Roman" w:cs="Times New Roman"/>
          <w:sz w:val="24"/>
          <w:szCs w:val="24"/>
        </w:rPr>
        <w:t>:</w:t>
      </w:r>
      <w:r w:rsidR="008E42F1" w:rsidRPr="00A37F3E">
        <w:rPr>
          <w:rFonts w:ascii="Times New Roman" w:hAnsi="Times New Roman" w:cs="Times New Roman"/>
          <w:sz w:val="24"/>
          <w:szCs w:val="24"/>
        </w:rPr>
        <w:t xml:space="preserve"> </w:t>
      </w:r>
      <w:r w:rsidR="005D1F00">
        <w:rPr>
          <w:rFonts w:ascii="Times New Roman" w:hAnsi="Times New Roman" w:cs="Times New Roman"/>
          <w:sz w:val="24"/>
          <w:szCs w:val="24"/>
        </w:rPr>
        <w:t>Tomislav Vodička</w:t>
      </w:r>
      <w:r w:rsidRPr="003E127B">
        <w:rPr>
          <w:rFonts w:ascii="Times New Roman" w:hAnsi="Times New Roman" w:cs="Times New Roman"/>
          <w:sz w:val="24"/>
          <w:szCs w:val="24"/>
        </w:rPr>
        <w:t xml:space="preserve">, e-adresa: </w:t>
      </w:r>
      <w:r w:rsidR="00555411">
        <w:rPr>
          <w:rFonts w:ascii="Times New Roman" w:hAnsi="Times New Roman" w:cs="Times New Roman"/>
          <w:sz w:val="24"/>
          <w:szCs w:val="24"/>
        </w:rPr>
        <w:t>nabava</w:t>
      </w:r>
      <w:r w:rsidR="005D1F00" w:rsidRPr="002F3B9E">
        <w:rPr>
          <w:rFonts w:ascii="Times New Roman" w:hAnsi="Times New Roman" w:cs="Times New Roman"/>
          <w:sz w:val="24"/>
          <w:szCs w:val="24"/>
        </w:rPr>
        <w:t>@hrstud.hr</w:t>
      </w:r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5D1F00">
        <w:rPr>
          <w:rFonts w:ascii="Times New Roman" w:hAnsi="Times New Roman" w:cs="Times New Roman"/>
          <w:sz w:val="24"/>
          <w:szCs w:val="24"/>
        </w:rPr>
        <w:t>tel. 01/24</w:t>
      </w:r>
      <w:r w:rsidR="00B017BB" w:rsidRPr="003E127B">
        <w:rPr>
          <w:rFonts w:ascii="Times New Roman" w:hAnsi="Times New Roman" w:cs="Times New Roman"/>
          <w:sz w:val="24"/>
          <w:szCs w:val="24"/>
        </w:rPr>
        <w:t xml:space="preserve">57 </w:t>
      </w:r>
      <w:r w:rsidR="005D1F00">
        <w:rPr>
          <w:rFonts w:ascii="Times New Roman" w:hAnsi="Times New Roman" w:cs="Times New Roman"/>
          <w:sz w:val="24"/>
          <w:szCs w:val="24"/>
        </w:rPr>
        <w:t>648</w:t>
      </w:r>
    </w:p>
    <w:p w:rsidR="008F26A1" w:rsidRPr="003E127B" w:rsidRDefault="00D952C8" w:rsidP="00EC29B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3E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3E127B">
        <w:rPr>
          <w:rFonts w:ascii="Times New Roman" w:hAnsi="Times New Roman" w:cs="Times New Roman"/>
          <w:sz w:val="24"/>
          <w:szCs w:val="24"/>
        </w:rPr>
        <w:t xml:space="preserve">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dostavu ponuda:</w:t>
      </w:r>
      <w:r w:rsidR="001B1214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F0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F26A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F00">
        <w:rPr>
          <w:rFonts w:ascii="Times New Roman" w:hAnsi="Times New Roman" w:cs="Times New Roman"/>
          <w:color w:val="000000" w:themeColor="text1"/>
          <w:sz w:val="24"/>
          <w:szCs w:val="24"/>
        </w:rPr>
        <w:t>lip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nja</w:t>
      </w:r>
      <w:r w:rsidR="00F75F70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DA3445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r w:rsidR="005D1F0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B5CD8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1F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127B">
        <w:rPr>
          <w:rFonts w:ascii="Times New Roman" w:hAnsi="Times New Roman" w:cs="Times New Roman"/>
          <w:color w:val="000000" w:themeColor="text1"/>
          <w:sz w:val="24"/>
          <w:szCs w:val="24"/>
        </w:rPr>
        <w:t>0 sati, na e-adresu</w:t>
      </w:r>
      <w:r w:rsidR="00BB5CD8"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555411">
        <w:rPr>
          <w:rFonts w:ascii="Times New Roman" w:hAnsi="Times New Roman" w:cs="Times New Roman"/>
          <w:sz w:val="24"/>
          <w:szCs w:val="24"/>
        </w:rPr>
        <w:t>nabava</w:t>
      </w:r>
      <w:r w:rsidR="005D1F00" w:rsidRPr="002F3B9E">
        <w:rPr>
          <w:rFonts w:ascii="Times New Roman" w:hAnsi="Times New Roman" w:cs="Times New Roman"/>
          <w:sz w:val="24"/>
          <w:szCs w:val="24"/>
        </w:rPr>
        <w:t>@hrstud.hr</w:t>
      </w:r>
    </w:p>
    <w:p w:rsidR="000F6272" w:rsidRPr="003E127B" w:rsidRDefault="000F6272" w:rsidP="00EC29B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6272" w:rsidRPr="00A07DA6" w:rsidRDefault="008E42F1" w:rsidP="00EC29B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Specifikacija </w:t>
      </w:r>
      <w:r w:rsidR="005D1F00">
        <w:rPr>
          <w:rFonts w:ascii="Times New Roman" w:hAnsi="Times New Roman" w:cs="Times New Roman"/>
          <w:b/>
          <w:sz w:val="24"/>
          <w:szCs w:val="24"/>
        </w:rPr>
        <w:t>usluge</w:t>
      </w:r>
    </w:p>
    <w:p w:rsidR="0001133C" w:rsidRDefault="0001133C" w:rsidP="0001133C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A37F3E" w:rsidRPr="00A37F3E" w:rsidRDefault="00A07DA6" w:rsidP="0001133C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Ukupno</w:t>
      </w: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zaposlenika: 129</w:t>
      </w:r>
      <w:r w:rsidR="00A37F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</w:t>
      </w: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</w:rPr>
        <w:t>d toga</w:t>
      </w:r>
      <w:r w:rsid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 58</w:t>
      </w:r>
      <w:r w:rsidR="00A37F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</w:rPr>
        <w:t>Ž 71</w:t>
      </w:r>
      <w:r w:rsid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A07DA6" w:rsidRPr="00A07DA6" w:rsidRDefault="00A07DA6" w:rsidP="0001133C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Podjela</w:t>
      </w:r>
      <w:r w:rsidRPr="00A07D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zaposlenika po spolu i dobnoj skupini</w:t>
      </w:r>
      <w:r w:rsid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07DA6" w:rsidRPr="00A37F3E" w:rsidRDefault="00A07DA6" w:rsidP="00A37F3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Ž do 40 godina života: 25</w:t>
      </w:r>
    </w:p>
    <w:p w:rsidR="00A07DA6" w:rsidRPr="00A37F3E" w:rsidRDefault="00A07DA6" w:rsidP="00A37F3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Ž iznad 40 godina života: 46</w:t>
      </w:r>
    </w:p>
    <w:p w:rsidR="00A07DA6" w:rsidRPr="00A37F3E" w:rsidRDefault="00A07DA6" w:rsidP="00A37F3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A37F3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do 40 godina života: 24</w:t>
      </w:r>
    </w:p>
    <w:p w:rsidR="00A07DA6" w:rsidRPr="0001133C" w:rsidRDefault="00A07DA6" w:rsidP="0001133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7F3E">
        <w:rPr>
          <w:rFonts w:ascii="Times New Roman" w:eastAsia="Times New Roman" w:hAnsi="Times New Roman" w:cs="Times New Roman"/>
          <w:color w:val="auto"/>
          <w:sz w:val="24"/>
          <w:szCs w:val="24"/>
        </w:rPr>
        <w:t>M iznad 40 godina života: 34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697"/>
        <w:gridCol w:w="1825"/>
        <w:gridCol w:w="1830"/>
      </w:tblGrid>
      <w:tr w:rsidR="002F3B9E" w:rsidRPr="00A07DA6" w:rsidTr="002F3B9E">
        <w:trPr>
          <w:tblCellSpacing w:w="15" w:type="dxa"/>
          <w:jc w:val="center"/>
        </w:trPr>
        <w:tc>
          <w:tcPr>
            <w:tcW w:w="342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RED. BR.</w:t>
            </w:r>
          </w:p>
        </w:tc>
        <w:tc>
          <w:tcPr>
            <w:tcW w:w="2589" w:type="pct"/>
            <w:vAlign w:val="center"/>
            <w:hideMark/>
          </w:tcPr>
          <w:p w:rsidR="002F3B9E" w:rsidRPr="00A07DA6" w:rsidRDefault="002F3B9E" w:rsidP="002F3B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VRSTA PREGLEDA</w:t>
            </w:r>
          </w:p>
        </w:tc>
        <w:tc>
          <w:tcPr>
            <w:tcW w:w="996" w:type="pct"/>
            <w:vAlign w:val="center"/>
            <w:hideMark/>
          </w:tcPr>
          <w:p w:rsidR="002F3B9E" w:rsidRPr="00A07DA6" w:rsidRDefault="002F3B9E" w:rsidP="002F3B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SKUPINA</w:t>
            </w:r>
          </w:p>
        </w:tc>
        <w:tc>
          <w:tcPr>
            <w:tcW w:w="990" w:type="pct"/>
          </w:tcPr>
          <w:p w:rsidR="002F3B9E" w:rsidRDefault="001B2E32" w:rsidP="002F3B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JEDINIČNA </w:t>
            </w:r>
            <w:r w:rsidR="002F3B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CIJENA</w:t>
            </w:r>
          </w:p>
          <w:p w:rsidR="002F3B9E" w:rsidRPr="00A07DA6" w:rsidRDefault="002F3B9E" w:rsidP="002F3B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(bez PDV-a, u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KN</w:t>
            </w:r>
            <w:r w:rsidRPr="002F3B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2F3B9E" w:rsidRPr="00A07DA6" w:rsidTr="001B2E32">
        <w:trPr>
          <w:tblCellSpacing w:w="15" w:type="dxa"/>
          <w:jc w:val="center"/>
        </w:trPr>
        <w:tc>
          <w:tcPr>
            <w:tcW w:w="342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89" w:type="pct"/>
            <w:vAlign w:val="center"/>
            <w:hideMark/>
          </w:tcPr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Laboratorijska dijagnostika: SE, KKS, GUK, trigliceridi, bilirubin, kreatinin, Fe, Kolesterol, HDL-kolesterol, LDL-kolesterol, AST, ALT, GGT, urati,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Urin – kompletna pretraga;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UZV abdomena (jetre, žučnog i mokraćnog mjehura, žučnih vodova, gušterače, slezene bubrega;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EKG s očitanjem;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UZV dojki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Pregled ginekologa: transvaginalna sonografija (TVS), PAPA test;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Internistički pregled i završno mišljenje</w:t>
            </w:r>
          </w:p>
        </w:tc>
        <w:tc>
          <w:tcPr>
            <w:tcW w:w="996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Žene do 40 godina života</w:t>
            </w:r>
          </w:p>
        </w:tc>
        <w:tc>
          <w:tcPr>
            <w:tcW w:w="990" w:type="pct"/>
            <w:vAlign w:val="center"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9E" w:rsidRPr="00A07DA6" w:rsidTr="001B2E32">
        <w:trPr>
          <w:tblCellSpacing w:w="15" w:type="dxa"/>
          <w:jc w:val="center"/>
        </w:trPr>
        <w:tc>
          <w:tcPr>
            <w:tcW w:w="342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9" w:type="pct"/>
            <w:vAlign w:val="center"/>
            <w:hideMark/>
          </w:tcPr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Laboratorijska dijagnostika: SE, KKS, GUK, trigliceridi, bilirubin, kreatinin, Fe, Kolesterol, HDL-kolesterol, LDL-kolesterol, AST, ALT, GGT, urati,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Urin – kompletna pretraga;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UZV abdomena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EKG s očitovanjem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Mamografija ili UZV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Pregled ginekologa: transvaginalna sonografija (TVS), PAPA test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Internistički pregled i završno mišljenje</w:t>
            </w:r>
          </w:p>
        </w:tc>
        <w:tc>
          <w:tcPr>
            <w:tcW w:w="996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Žene iznad 40 godina života</w:t>
            </w:r>
          </w:p>
        </w:tc>
        <w:tc>
          <w:tcPr>
            <w:tcW w:w="990" w:type="pct"/>
            <w:vAlign w:val="center"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9E" w:rsidRPr="00A07DA6" w:rsidTr="001B2E32">
        <w:trPr>
          <w:tblCellSpacing w:w="15" w:type="dxa"/>
          <w:jc w:val="center"/>
        </w:trPr>
        <w:tc>
          <w:tcPr>
            <w:tcW w:w="342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89" w:type="pct"/>
            <w:vAlign w:val="center"/>
            <w:hideMark/>
          </w:tcPr>
          <w:p w:rsidR="002F3B9E" w:rsidRPr="002F3B9E" w:rsidRDefault="002F3B9E" w:rsidP="002F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Laboratorijska dijagnostika: SE, KKS, GUK, trigliceridi, bilirubin, kreatinin, Fe, Kolesterol, HDL-kolesterol, LDL-kolesterol, AST, ALT, GGT, urati,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Urin – kompletna pretraga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UZV abdomena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EKG s očitanjem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Internistički pregled i završno mišljenje</w:t>
            </w:r>
          </w:p>
        </w:tc>
        <w:tc>
          <w:tcPr>
            <w:tcW w:w="996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Muškarci do 40 godina života</w:t>
            </w:r>
          </w:p>
        </w:tc>
        <w:tc>
          <w:tcPr>
            <w:tcW w:w="990" w:type="pct"/>
            <w:vAlign w:val="center"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9E" w:rsidRPr="00A07DA6" w:rsidTr="001B2E32">
        <w:trPr>
          <w:tblCellSpacing w:w="15" w:type="dxa"/>
          <w:jc w:val="center"/>
        </w:trPr>
        <w:tc>
          <w:tcPr>
            <w:tcW w:w="342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89" w:type="pct"/>
            <w:vAlign w:val="center"/>
            <w:hideMark/>
          </w:tcPr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Laboratorijska dijagnostika: SE, KKS, GUK, trigliceridi, bilirubin, kreatinin, Fe, Kolesterol, HDL-kolesterol, LDL-kolesterol, AST, ALT, GGT, urati,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Urin – kompletna pretraga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UZV abdomena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EKG s očitanjem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Specifični prostatični antigen (PSA)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UZV prostate</w:t>
            </w:r>
          </w:p>
          <w:p w:rsidR="002F3B9E" w:rsidRPr="002F3B9E" w:rsidRDefault="002F3B9E" w:rsidP="002F3B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B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Internistički pregled i završno mišljenje</w:t>
            </w:r>
          </w:p>
        </w:tc>
        <w:tc>
          <w:tcPr>
            <w:tcW w:w="996" w:type="pct"/>
            <w:vAlign w:val="center"/>
            <w:hideMark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7D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Muškarci iznad 40 godina života</w:t>
            </w:r>
          </w:p>
        </w:tc>
        <w:tc>
          <w:tcPr>
            <w:tcW w:w="990" w:type="pct"/>
            <w:vAlign w:val="center"/>
          </w:tcPr>
          <w:p w:rsidR="002F3B9E" w:rsidRPr="00A07DA6" w:rsidRDefault="002F3B9E" w:rsidP="00A07DA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544B" w:rsidRDefault="0022544B" w:rsidP="00703BE4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01133C" w:rsidRPr="003E127B" w:rsidRDefault="0001133C" w:rsidP="00703B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Adresa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:rsidR="0022544B" w:rsidRPr="003E127B" w:rsidRDefault="0022544B" w:rsidP="005D1F00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:rsidR="00801F63" w:rsidRPr="003E127B" w:rsidRDefault="009D731C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sectPr w:rsidR="00801F63" w:rsidRPr="003E127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0D" w:rsidRDefault="001C760D" w:rsidP="000F6272">
      <w:pPr>
        <w:spacing w:line="240" w:lineRule="auto"/>
      </w:pPr>
      <w:r>
        <w:separator/>
      </w:r>
    </w:p>
  </w:endnote>
  <w:endnote w:type="continuationSeparator" w:id="0">
    <w:p w:rsidR="001C760D" w:rsidRDefault="001C760D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0D" w:rsidRDefault="001C760D" w:rsidP="000F6272">
      <w:pPr>
        <w:spacing w:line="240" w:lineRule="auto"/>
      </w:pPr>
      <w:r>
        <w:separator/>
      </w:r>
    </w:p>
  </w:footnote>
  <w:footnote w:type="continuationSeparator" w:id="0">
    <w:p w:rsidR="001C760D" w:rsidRDefault="001C760D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485"/>
    <w:multiLevelType w:val="hybridMultilevel"/>
    <w:tmpl w:val="BD40F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7C1"/>
    <w:multiLevelType w:val="hybridMultilevel"/>
    <w:tmpl w:val="3FA8A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66B"/>
    <w:multiLevelType w:val="hybridMultilevel"/>
    <w:tmpl w:val="42009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4C2"/>
    <w:multiLevelType w:val="hybridMultilevel"/>
    <w:tmpl w:val="28163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26E3"/>
    <w:multiLevelType w:val="hybridMultilevel"/>
    <w:tmpl w:val="20F2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4BFE"/>
    <w:multiLevelType w:val="hybridMultilevel"/>
    <w:tmpl w:val="23000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786D"/>
    <w:multiLevelType w:val="hybridMultilevel"/>
    <w:tmpl w:val="59D81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D"/>
    <w:rsid w:val="00001D86"/>
    <w:rsid w:val="0001133C"/>
    <w:rsid w:val="0001476C"/>
    <w:rsid w:val="00035D16"/>
    <w:rsid w:val="00053E2E"/>
    <w:rsid w:val="000663B1"/>
    <w:rsid w:val="00093018"/>
    <w:rsid w:val="000963D4"/>
    <w:rsid w:val="000A5DC5"/>
    <w:rsid w:val="000B41B4"/>
    <w:rsid w:val="000B5262"/>
    <w:rsid w:val="000E37A6"/>
    <w:rsid w:val="000F6272"/>
    <w:rsid w:val="00103048"/>
    <w:rsid w:val="0014023A"/>
    <w:rsid w:val="001403CE"/>
    <w:rsid w:val="00153E16"/>
    <w:rsid w:val="00154191"/>
    <w:rsid w:val="00160AAF"/>
    <w:rsid w:val="00167DF7"/>
    <w:rsid w:val="001735EF"/>
    <w:rsid w:val="001B1214"/>
    <w:rsid w:val="001B2E32"/>
    <w:rsid w:val="001C10EF"/>
    <w:rsid w:val="001C760D"/>
    <w:rsid w:val="001E4715"/>
    <w:rsid w:val="0022544B"/>
    <w:rsid w:val="002C72B8"/>
    <w:rsid w:val="002D3343"/>
    <w:rsid w:val="002F3B9E"/>
    <w:rsid w:val="003128A3"/>
    <w:rsid w:val="00317CD6"/>
    <w:rsid w:val="00342B58"/>
    <w:rsid w:val="00347369"/>
    <w:rsid w:val="003755A8"/>
    <w:rsid w:val="00392C1D"/>
    <w:rsid w:val="003A4218"/>
    <w:rsid w:val="003D3E76"/>
    <w:rsid w:val="003E127B"/>
    <w:rsid w:val="003F0473"/>
    <w:rsid w:val="00401B2E"/>
    <w:rsid w:val="00431823"/>
    <w:rsid w:val="00440A35"/>
    <w:rsid w:val="00444C20"/>
    <w:rsid w:val="0046515C"/>
    <w:rsid w:val="0047500F"/>
    <w:rsid w:val="00492529"/>
    <w:rsid w:val="00502F7E"/>
    <w:rsid w:val="00510D8E"/>
    <w:rsid w:val="005146A6"/>
    <w:rsid w:val="00520F5E"/>
    <w:rsid w:val="00521976"/>
    <w:rsid w:val="005412B1"/>
    <w:rsid w:val="00555411"/>
    <w:rsid w:val="00563F11"/>
    <w:rsid w:val="00566D22"/>
    <w:rsid w:val="00575E85"/>
    <w:rsid w:val="005D1F00"/>
    <w:rsid w:val="005E450B"/>
    <w:rsid w:val="005F2332"/>
    <w:rsid w:val="0060141F"/>
    <w:rsid w:val="006135A2"/>
    <w:rsid w:val="00627D53"/>
    <w:rsid w:val="006433AF"/>
    <w:rsid w:val="006766EE"/>
    <w:rsid w:val="00683BDB"/>
    <w:rsid w:val="00690BF7"/>
    <w:rsid w:val="00691F81"/>
    <w:rsid w:val="006F747B"/>
    <w:rsid w:val="00703BE4"/>
    <w:rsid w:val="00712064"/>
    <w:rsid w:val="00712F87"/>
    <w:rsid w:val="007231B5"/>
    <w:rsid w:val="00750BE9"/>
    <w:rsid w:val="00774EF8"/>
    <w:rsid w:val="007A24C6"/>
    <w:rsid w:val="007A7CD3"/>
    <w:rsid w:val="007D2572"/>
    <w:rsid w:val="007E5946"/>
    <w:rsid w:val="00801F63"/>
    <w:rsid w:val="00817D7D"/>
    <w:rsid w:val="0086605E"/>
    <w:rsid w:val="00880A6E"/>
    <w:rsid w:val="008C3B54"/>
    <w:rsid w:val="008D1A99"/>
    <w:rsid w:val="008E42F1"/>
    <w:rsid w:val="008F26A1"/>
    <w:rsid w:val="008F51FC"/>
    <w:rsid w:val="009021D7"/>
    <w:rsid w:val="0091575E"/>
    <w:rsid w:val="00927636"/>
    <w:rsid w:val="00961ED3"/>
    <w:rsid w:val="0097333D"/>
    <w:rsid w:val="009903F3"/>
    <w:rsid w:val="009A2D10"/>
    <w:rsid w:val="009C26E3"/>
    <w:rsid w:val="009D731C"/>
    <w:rsid w:val="00A07DA6"/>
    <w:rsid w:val="00A14785"/>
    <w:rsid w:val="00A14EA1"/>
    <w:rsid w:val="00A261A7"/>
    <w:rsid w:val="00A35EE2"/>
    <w:rsid w:val="00A37F3E"/>
    <w:rsid w:val="00A71E23"/>
    <w:rsid w:val="00A7750A"/>
    <w:rsid w:val="00A84523"/>
    <w:rsid w:val="00A84CAC"/>
    <w:rsid w:val="00AB1962"/>
    <w:rsid w:val="00AD4551"/>
    <w:rsid w:val="00B017BB"/>
    <w:rsid w:val="00B41DAD"/>
    <w:rsid w:val="00B43787"/>
    <w:rsid w:val="00B50309"/>
    <w:rsid w:val="00B92F24"/>
    <w:rsid w:val="00B9491A"/>
    <w:rsid w:val="00B95EBA"/>
    <w:rsid w:val="00BA1922"/>
    <w:rsid w:val="00BA434C"/>
    <w:rsid w:val="00BB5CD8"/>
    <w:rsid w:val="00BD1EB8"/>
    <w:rsid w:val="00BE25B9"/>
    <w:rsid w:val="00C332C1"/>
    <w:rsid w:val="00C453D4"/>
    <w:rsid w:val="00C523EA"/>
    <w:rsid w:val="00C917C5"/>
    <w:rsid w:val="00C94614"/>
    <w:rsid w:val="00CB790E"/>
    <w:rsid w:val="00CC7F2E"/>
    <w:rsid w:val="00D07FDD"/>
    <w:rsid w:val="00D103CF"/>
    <w:rsid w:val="00D121D9"/>
    <w:rsid w:val="00D34134"/>
    <w:rsid w:val="00D40E3E"/>
    <w:rsid w:val="00D5330F"/>
    <w:rsid w:val="00D76065"/>
    <w:rsid w:val="00D952C8"/>
    <w:rsid w:val="00DA3445"/>
    <w:rsid w:val="00DA6F50"/>
    <w:rsid w:val="00DB53EE"/>
    <w:rsid w:val="00DE72D6"/>
    <w:rsid w:val="00DF6A92"/>
    <w:rsid w:val="00DF7991"/>
    <w:rsid w:val="00E6170A"/>
    <w:rsid w:val="00EA3CA8"/>
    <w:rsid w:val="00EC29BF"/>
    <w:rsid w:val="00EE00F3"/>
    <w:rsid w:val="00EE0E9E"/>
    <w:rsid w:val="00EE3363"/>
    <w:rsid w:val="00F0128B"/>
    <w:rsid w:val="00F11CF0"/>
    <w:rsid w:val="00F12359"/>
    <w:rsid w:val="00F64B24"/>
    <w:rsid w:val="00F75F70"/>
    <w:rsid w:val="00FA17B2"/>
    <w:rsid w:val="00FA48C4"/>
    <w:rsid w:val="00FD7291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779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7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72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tvodicka@hrstud.hr</dc:creator>
  <cp:keywords/>
  <cp:lastModifiedBy>Tomislav Vodička</cp:lastModifiedBy>
  <cp:revision>14</cp:revision>
  <cp:lastPrinted>2020-07-29T11:51:00Z</cp:lastPrinted>
  <dcterms:created xsi:type="dcterms:W3CDTF">2021-05-14T12:04:00Z</dcterms:created>
  <dcterms:modified xsi:type="dcterms:W3CDTF">2021-06-02T08:10:00Z</dcterms:modified>
</cp:coreProperties>
</file>